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</w:t>
        </w:r>
        <w:bookmarkStart w:id="0" w:name="_GoBack"/>
        <w:bookmarkEnd w:id="0"/>
        <w:r w:rsidR="00CB1600" w:rsidRPr="00E002E2">
          <w:rPr>
            <w:rStyle w:val="Hypertextovprepojenie"/>
            <w:rFonts w:cs="Arial"/>
            <w:bCs/>
            <w:noProof/>
          </w:rPr>
          <w:t>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6A6D1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6A6D1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6A6D1F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6A6D1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6A6D1F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6A6D1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C49CC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03881513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730C30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03881514"/>
      <w:r w:rsidRPr="00D07E34">
        <w:rPr>
          <w:rFonts w:cs="Arial"/>
          <w:bCs/>
        </w:rPr>
        <w:t>IDENTIFIKAČNÉ ÚDAJE</w:t>
      </w:r>
      <w:bookmarkEnd w:id="7"/>
      <w:bookmarkEnd w:id="8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7708F9" w:rsidRPr="00D07E34" w:rsidRDefault="00430E0C" w:rsidP="00DC495E">
      <w:pPr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DC495E" w:rsidRPr="00DC495E">
        <w:rPr>
          <w:rFonts w:cs="Arial"/>
          <w:b/>
        </w:rPr>
        <w:t>SO 152 Zjazdy pre SPP</w:t>
      </w:r>
      <w:r w:rsidR="00DC495E" w:rsidRPr="00DC495E">
        <w:rPr>
          <w:rFonts w:cs="Arial"/>
          <w:b/>
        </w:rPr>
        <w:tab/>
      </w:r>
    </w:p>
    <w:p w:rsidR="000539CA" w:rsidRPr="00D07E34" w:rsidRDefault="000539CA" w:rsidP="007708F9">
      <w:pPr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1663E9">
        <w:rPr>
          <w:rFonts w:cs="Arial"/>
        </w:rPr>
        <w:t>Lužianky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B805E3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0A12">
        <w:rPr>
          <w:rFonts w:cs="Arial"/>
        </w:rPr>
        <w:t>M</w:t>
      </w:r>
      <w:r>
        <w:rPr>
          <w:rFonts w:cs="Arial"/>
        </w:rPr>
        <w:t>O</w:t>
      </w:r>
      <w:r w:rsidRPr="00720A12">
        <w:rPr>
          <w:rFonts w:cs="Arial"/>
        </w:rPr>
        <w:t xml:space="preserve"> </w:t>
      </w:r>
      <w:r>
        <w:rPr>
          <w:rFonts w:cs="Arial"/>
        </w:rPr>
        <w:t>8</w:t>
      </w:r>
      <w:r w:rsidRPr="00720A12">
        <w:rPr>
          <w:rFonts w:cs="Arial"/>
        </w:rPr>
        <w:t>,</w:t>
      </w:r>
      <w:r>
        <w:rPr>
          <w:rFonts w:cs="Arial"/>
        </w:rPr>
        <w:t>5</w:t>
      </w:r>
      <w:r w:rsidRPr="00720A12">
        <w:rPr>
          <w:rFonts w:cs="Arial"/>
        </w:rPr>
        <w:t>/</w:t>
      </w:r>
      <w:r>
        <w:rPr>
          <w:rFonts w:cs="Arial"/>
        </w:rPr>
        <w:t>4</w:t>
      </w:r>
      <w:r w:rsidRPr="00720A12">
        <w:rPr>
          <w:rFonts w:cs="Arial"/>
        </w:rPr>
        <w:t>0</w:t>
      </w:r>
      <w:r>
        <w:rPr>
          <w:rFonts w:cs="Arial"/>
        </w:rPr>
        <w:t xml:space="preserve"> (red. MO 12,0/40)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 w:rsidR="00DC495E" w:rsidRPr="00312DAD">
        <w:rPr>
          <w:rFonts w:cs="Arial"/>
        </w:rPr>
        <w:t>Sloven</w:t>
      </w:r>
      <w:r w:rsidR="00DC495E">
        <w:rPr>
          <w:rFonts w:cs="Arial"/>
        </w:rPr>
        <w:t xml:space="preserve">ský plynárenský priemysel, </w:t>
      </w:r>
      <w:proofErr w:type="spellStart"/>
      <w:r w:rsidR="00DC495E">
        <w:rPr>
          <w:rFonts w:cs="Arial"/>
        </w:rPr>
        <w:t>a.s</w:t>
      </w:r>
      <w:proofErr w:type="spellEnd"/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End w:id="9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10"/>
      <w:bookmarkEnd w:id="11"/>
      <w:bookmarkEnd w:id="12"/>
      <w:bookmarkEnd w:id="13"/>
      <w:bookmarkEnd w:id="14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Pr="00D07E34">
        <w:rPr>
          <w:rFonts w:cs="Arial"/>
        </w:rPr>
        <w:t>Jozef Harvančík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A01515" w:rsidRPr="00D07E34" w:rsidRDefault="00A01515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03881516"/>
      <w:r w:rsidRPr="00D07E34">
        <w:rPr>
          <w:rFonts w:cs="Arial"/>
          <w:bCs/>
        </w:rPr>
        <w:t>DOBA PLATNOSTI</w:t>
      </w:r>
      <w:bookmarkEnd w:id="15"/>
      <w:bookmarkEnd w:id="16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7" w:name="_Toc432424051"/>
      <w:bookmarkStart w:id="18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7"/>
      <w:bookmarkEnd w:id="18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9" w:name="_Toc432424052"/>
      <w:bookmarkStart w:id="20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9"/>
      <w:bookmarkEnd w:id="20"/>
    </w:p>
    <w:p w:rsid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AC49CC" w:rsidRPr="001663E9" w:rsidRDefault="00AC49CC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03881520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03881521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03881523"/>
      <w:r w:rsidRPr="00D07E34">
        <w:rPr>
          <w:rFonts w:cs="Arial"/>
          <w:b/>
        </w:rPr>
        <w:t>Zoznam platných technicko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03881524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6A6D1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2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6A6D1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6A6D1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6A6D1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6A6D1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6A6D1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lastRenderedPageBreak/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03881526"/>
      <w:r w:rsidRPr="00D07E34">
        <w:rPr>
          <w:rFonts w:cs="Arial"/>
          <w:bCs/>
        </w:rPr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03881527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03881528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03881529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03881530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r w:rsidRPr="00D07E34">
        <w:rPr>
          <w:rFonts w:cs="Arial"/>
          <w:b/>
        </w:rPr>
        <w:t>8.1.2 Povinnosti prevádzkovateľa:</w:t>
      </w:r>
      <w:bookmarkEnd w:id="45"/>
      <w:bookmarkEnd w:id="46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5"/>
      <w:bookmarkStart w:id="48" w:name="_Toc503881533"/>
      <w:r w:rsidRPr="00D07E34">
        <w:rPr>
          <w:rFonts w:cs="Arial"/>
          <w:b/>
        </w:rPr>
        <w:t xml:space="preserve">8.2  Pravidlá užívania a údržby </w:t>
      </w:r>
      <w:bookmarkEnd w:id="47"/>
      <w:r w:rsidR="009401FC" w:rsidRPr="00D07E34">
        <w:rPr>
          <w:rFonts w:cs="Arial"/>
          <w:b/>
        </w:rPr>
        <w:t>komunikácie</w:t>
      </w:r>
      <w:bookmarkEnd w:id="48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6"/>
      <w:bookmarkStart w:id="50" w:name="_Toc503881534"/>
      <w:r w:rsidRPr="00D07E34">
        <w:rPr>
          <w:rFonts w:cs="Arial"/>
          <w:b/>
        </w:rPr>
        <w:t>8.2.1 Nepretržitú odbornú technickú údržbu</w:t>
      </w:r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3" w:name="_Toc432424068"/>
      <w:bookmarkStart w:id="54" w:name="_Toc503881536"/>
      <w:r w:rsidRPr="00D07E34">
        <w:rPr>
          <w:rFonts w:cs="Arial"/>
          <w:b/>
        </w:rPr>
        <w:t>8.2.3 Podkladom pre výkon údržby a opráv sú najmä:</w:t>
      </w:r>
      <w:bookmarkEnd w:id="53"/>
      <w:bookmarkEnd w:id="54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9"/>
      <w:bookmarkStart w:id="56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5"/>
      <w:r w:rsidR="00111D3A" w:rsidRPr="00D07E34">
        <w:rPr>
          <w:rFonts w:cs="Arial"/>
          <w:b/>
          <w:bCs/>
        </w:rPr>
        <w:t>komunikácie</w:t>
      </w:r>
      <w:bookmarkEnd w:id="56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70"/>
      <w:bookmarkStart w:id="58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71"/>
      <w:bookmarkStart w:id="60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9"/>
      <w:bookmarkEnd w:id="60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2"/>
      <w:bookmarkStart w:id="62" w:name="_Toc503881540"/>
      <w:r w:rsidRPr="00D07E34">
        <w:rPr>
          <w:rFonts w:cs="Arial"/>
          <w:b/>
        </w:rPr>
        <w:t>8.3.2  Bežné prehliadky</w:t>
      </w:r>
      <w:bookmarkEnd w:id="61"/>
      <w:bookmarkEnd w:id="62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432424073"/>
      <w:bookmarkStart w:id="64" w:name="_Toc503881541"/>
      <w:r w:rsidRPr="00D07E34">
        <w:rPr>
          <w:rFonts w:cs="Arial"/>
          <w:b/>
        </w:rPr>
        <w:t>8.3.3 Hlavné prehliadky</w:t>
      </w:r>
      <w:bookmarkEnd w:id="63"/>
      <w:bookmarkEnd w:id="6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4"/>
      <w:bookmarkStart w:id="66" w:name="_Toc503881542"/>
      <w:r w:rsidRPr="00D07E34">
        <w:rPr>
          <w:rFonts w:cs="Arial"/>
          <w:b/>
        </w:rPr>
        <w:t>8.3.4 Mimoriadne prehliadky</w:t>
      </w:r>
      <w:bookmarkEnd w:id="65"/>
      <w:bookmarkEnd w:id="6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5"/>
      <w:bookmarkStart w:id="68" w:name="_Toc503881543"/>
      <w:r w:rsidRPr="00D07E34">
        <w:rPr>
          <w:rFonts w:cs="Arial"/>
          <w:b/>
        </w:rPr>
        <w:lastRenderedPageBreak/>
        <w:t xml:space="preserve">8.3.5 Vyhodnotenie prehliadok </w:t>
      </w:r>
      <w:bookmarkEnd w:id="67"/>
      <w:r w:rsidR="0066294F" w:rsidRPr="00D07E34">
        <w:rPr>
          <w:rFonts w:cs="Arial"/>
          <w:b/>
        </w:rPr>
        <w:t>komunikácie</w:t>
      </w:r>
      <w:bookmarkEnd w:id="68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9" w:name="_Toc432424076"/>
      <w:bookmarkStart w:id="70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9"/>
      <w:bookmarkEnd w:id="7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7"/>
      <w:bookmarkStart w:id="72" w:name="_Toc503881545"/>
      <w:r w:rsidRPr="00D07E34">
        <w:rPr>
          <w:rFonts w:cs="Arial"/>
          <w:b/>
        </w:rPr>
        <w:t>8.4.1 Údržba a opravy všeobecne</w:t>
      </w:r>
      <w:bookmarkEnd w:id="71"/>
      <w:bookmarkEnd w:id="72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8"/>
      <w:bookmarkStart w:id="74" w:name="_Toc503881546"/>
      <w:r w:rsidRPr="00D07E34">
        <w:rPr>
          <w:rFonts w:cs="Arial"/>
          <w:b/>
        </w:rPr>
        <w:t xml:space="preserve">8.4.2 Pravidlá údržby </w:t>
      </w:r>
      <w:bookmarkEnd w:id="73"/>
      <w:r w:rsidR="00FB51EF" w:rsidRPr="00D07E34">
        <w:rPr>
          <w:rFonts w:cs="Arial"/>
          <w:b/>
        </w:rPr>
        <w:t>komunikácie</w:t>
      </w:r>
      <w:bookmarkEnd w:id="7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lastRenderedPageBreak/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CD01C7">
        <w:rPr>
          <w:rFonts w:cs="Arial"/>
        </w:rPr>
        <w:t>marec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E625D2">
        <w:rPr>
          <w:rFonts w:cs="Arial"/>
          <w:b/>
          <w:i/>
        </w:rPr>
        <w:t>Jozef Kopecký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E625D2" w:rsidRDefault="00E625D2" w:rsidP="005A3069">
      <w:pPr>
        <w:adjustRightInd w:val="0"/>
        <w:ind w:left="576"/>
        <w:rPr>
          <w:rFonts w:cs="Arial"/>
        </w:rPr>
      </w:pPr>
    </w:p>
    <w:p w:rsidR="00E625D2" w:rsidRDefault="00E625D2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E625D2" w:rsidRPr="00DC495E">
        <w:rPr>
          <w:rFonts w:cs="Arial"/>
          <w:b/>
        </w:rPr>
        <w:t>SO 152 Zjazdy pre SPP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E625D2" w:rsidRPr="00DC495E">
        <w:rPr>
          <w:rFonts w:cs="Arial"/>
          <w:b/>
        </w:rPr>
        <w:t>SO 152 Zjazdy pre SPP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E625D2" w:rsidRDefault="00E625D2" w:rsidP="00D66C94">
      <w:pPr>
        <w:autoSpaceDE/>
        <w:autoSpaceDN/>
        <w:rPr>
          <w:rFonts w:cs="Arial"/>
        </w:rPr>
      </w:pPr>
    </w:p>
    <w:p w:rsidR="00E625D2" w:rsidRDefault="00E625D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Default="00AA647E" w:rsidP="00D66C94">
      <w:pPr>
        <w:rPr>
          <w:rFonts w:cs="Arial"/>
        </w:rPr>
      </w:pPr>
    </w:p>
    <w:p w:rsidR="00E625D2" w:rsidRDefault="00E625D2" w:rsidP="00D66C94">
      <w:pPr>
        <w:rPr>
          <w:rFonts w:cs="Arial"/>
        </w:rPr>
      </w:pPr>
    </w:p>
    <w:p w:rsidR="00E625D2" w:rsidRPr="00D07E34" w:rsidRDefault="00E625D2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C495E" w:rsidRDefault="00AA647E" w:rsidP="00DC495E">
      <w:pPr>
        <w:rPr>
          <w:rFonts w:cs="Arial"/>
          <w:b/>
        </w:rPr>
      </w:pPr>
      <w:r w:rsidRPr="00D07E34">
        <w:rPr>
          <w:rFonts w:cs="Arial"/>
          <w:szCs w:val="28"/>
        </w:rPr>
        <w:t>Objekt</w:t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iCs/>
        </w:rPr>
        <w:t xml:space="preserve">        :   </w:t>
      </w:r>
      <w:r w:rsidRPr="00D07E34">
        <w:rPr>
          <w:rFonts w:cs="Arial"/>
          <w:iCs/>
        </w:rPr>
        <w:tab/>
      </w:r>
      <w:r w:rsidR="00DC495E" w:rsidRPr="00DC495E">
        <w:rPr>
          <w:rFonts w:cs="Arial"/>
          <w:b/>
        </w:rPr>
        <w:t>SO 152 Zjazdy pre SPP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DC495E" w:rsidRPr="00312DAD">
        <w:rPr>
          <w:rFonts w:cs="Arial"/>
        </w:rPr>
        <w:t>Sloven</w:t>
      </w:r>
      <w:r w:rsidR="00DC495E">
        <w:rPr>
          <w:rFonts w:cs="Arial"/>
        </w:rPr>
        <w:t xml:space="preserve">ský plynárenský priemysel, </w:t>
      </w:r>
      <w:proofErr w:type="spellStart"/>
      <w:r w:rsidR="00DC495E">
        <w:rPr>
          <w:rFonts w:cs="Arial"/>
        </w:rPr>
        <w:t>a.s</w:t>
      </w:r>
      <w:proofErr w:type="spellEnd"/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DC495E" w:rsidRPr="00312DAD">
        <w:rPr>
          <w:rFonts w:cs="Arial"/>
        </w:rPr>
        <w:t>Sloven</w:t>
      </w:r>
      <w:r w:rsidR="00DC495E">
        <w:rPr>
          <w:rFonts w:cs="Arial"/>
        </w:rPr>
        <w:t xml:space="preserve">ský plynárenský priemysel, </w:t>
      </w:r>
      <w:proofErr w:type="spellStart"/>
      <w:r w:rsidR="00DC495E">
        <w:rPr>
          <w:rFonts w:cs="Arial"/>
        </w:rPr>
        <w:t>a.s</w:t>
      </w:r>
      <w:proofErr w:type="spellEnd"/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p w:rsidR="0070372F" w:rsidRPr="00D07E34" w:rsidRDefault="0070372F" w:rsidP="00D66C94">
      <w:pPr>
        <w:rPr>
          <w:rFonts w:cs="Arial"/>
        </w:rPr>
      </w:pP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1F" w:rsidRDefault="006A6D1F" w:rsidP="00F9693C">
      <w:r>
        <w:separator/>
      </w:r>
    </w:p>
  </w:endnote>
  <w:endnote w:type="continuationSeparator" w:id="0">
    <w:p w:rsidR="006A6D1F" w:rsidRDefault="006A6D1F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Default="00611DD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611DD3" w:rsidRPr="00A01515" w:rsidRDefault="00DC495E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400A5F">
      <w:rPr>
        <w:sz w:val="18"/>
        <w:szCs w:val="18"/>
      </w:rPr>
      <w:t xml:space="preserve">SO </w:t>
    </w:r>
    <w:r w:rsidRPr="00E74E9A">
      <w:rPr>
        <w:sz w:val="18"/>
        <w:szCs w:val="18"/>
      </w:rPr>
      <w:t>152 Zjazdy pre SPP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7708F9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AC49CC">
      <w:rPr>
        <w:rStyle w:val="slostrany"/>
        <w:rFonts w:eastAsiaTheme="majorEastAsia" w:cs="Arial"/>
        <w:noProof/>
        <w:sz w:val="16"/>
        <w:szCs w:val="16"/>
      </w:rPr>
      <w:t>1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611DD3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AC49CC">
      <w:rPr>
        <w:rStyle w:val="slostrany"/>
        <w:rFonts w:eastAsiaTheme="majorEastAsia" w:cs="Arial"/>
        <w:noProof/>
        <w:sz w:val="16"/>
        <w:szCs w:val="16"/>
      </w:rPr>
      <w:t>23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611DD3" w:rsidRDefault="00611DD3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1F" w:rsidRDefault="006A6D1F" w:rsidP="00F9693C">
      <w:r>
        <w:separator/>
      </w:r>
    </w:p>
  </w:footnote>
  <w:footnote w:type="continuationSeparator" w:id="0">
    <w:p w:rsidR="006A6D1F" w:rsidRDefault="006A6D1F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611DD3" w:rsidRPr="002A27D5" w:rsidRDefault="00611DD3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11DD3" w:rsidRDefault="00611D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770E1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3CE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044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6D1F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0C30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08F9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608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9CC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05E3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495E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174F"/>
    <w:rsid w:val="00E536B5"/>
    <w:rsid w:val="00E55FB5"/>
    <w:rsid w:val="00E5695D"/>
    <w:rsid w:val="00E610CA"/>
    <w:rsid w:val="00E622C5"/>
    <w:rsid w:val="00E6246C"/>
    <w:rsid w:val="00E625D2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F6653156-F2D5-4226-AFFC-FAD6349F0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75445-6FF9-4F90-9BCB-B7A7FDBBE555}"/>
</file>

<file path=customXml/itemProps3.xml><?xml version="1.0" encoding="utf-8"?>
<ds:datastoreItem xmlns:ds="http://schemas.openxmlformats.org/officeDocument/2006/customXml" ds:itemID="{AC013996-FBBD-4037-AE40-D2026661A606}"/>
</file>

<file path=customXml/itemProps4.xml><?xml version="1.0" encoding="utf-8"?>
<ds:datastoreItem xmlns:ds="http://schemas.openxmlformats.org/officeDocument/2006/customXml" ds:itemID="{DC73FB50-96F0-4C6F-AD9F-E752DC312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12466</Words>
  <Characters>71057</Characters>
  <Application>Microsoft Office Word</Application>
  <DocSecurity>0</DocSecurity>
  <Lines>592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Marta</cp:lastModifiedBy>
  <cp:revision>8</cp:revision>
  <cp:lastPrinted>2018-03-22T12:56:00Z</cp:lastPrinted>
  <dcterms:created xsi:type="dcterms:W3CDTF">2018-03-22T14:40:00Z</dcterms:created>
  <dcterms:modified xsi:type="dcterms:W3CDTF">2018-04-02T10:44:00Z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